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31F" w:rsidRDefault="0014331F" w:rsidP="0014331F">
      <w:pPr>
        <w:pStyle w:val="a4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6FDCF79B" wp14:editId="0B13E60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31F" w:rsidRDefault="0014331F" w:rsidP="0014331F">
      <w:pPr>
        <w:pStyle w:val="a4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14331F" w:rsidRDefault="0014331F" w:rsidP="0014331F">
      <w:pPr>
        <w:pStyle w:val="a4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14331F" w:rsidRDefault="0014331F" w:rsidP="0014331F">
      <w:pPr>
        <w:pStyle w:val="a4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14331F" w:rsidRDefault="0014331F" w:rsidP="0014331F">
      <w:pPr>
        <w:pStyle w:val="a4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14331F" w:rsidRDefault="0014331F" w:rsidP="0014331F">
      <w:pPr>
        <w:pStyle w:val="a4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14331F" w:rsidRDefault="0014331F" w:rsidP="0014331F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14331F" w:rsidRDefault="0014331F" w:rsidP="0014331F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14331F" w:rsidRDefault="0014331F" w:rsidP="0014331F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14331F" w:rsidTr="000C002E">
        <w:tc>
          <w:tcPr>
            <w:tcW w:w="9747" w:type="dxa"/>
          </w:tcPr>
          <w:p w:rsidR="0014331F" w:rsidRDefault="0014331F" w:rsidP="000C002E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319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14331F" w:rsidRDefault="0014331F" w:rsidP="000C002E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2C2530" w:rsidRDefault="002C2530" w:rsidP="002C2530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2C2530" w:rsidRDefault="002C2530" w:rsidP="00417C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загальною площею 0,0991 га, для будівництва і обслуговування житлового будинку, господарських будівель і споруд (присадибна ділянка),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Шавга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Віктору Леонідовичу, що розташована за адресою: Одеська область, Одеський район, Фонтанська сільська рада, с-ще Ліски, вул. Заболотного, 10 кадастровий номер 5122783200:01:002:3204</w:t>
      </w:r>
    </w:p>
    <w:p w:rsidR="002C2530" w:rsidRDefault="002C2530" w:rsidP="002C25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C2530" w:rsidRDefault="002C2530" w:rsidP="00417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Шавги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Віктора Леонідовича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C2530" w:rsidRDefault="002C2530" w:rsidP="002C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2C2530" w:rsidRPr="002C2530" w:rsidRDefault="002C2530" w:rsidP="002C25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документацію </w:t>
      </w:r>
      <w:r w:rsidRPr="002C2530"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місцевості), загальною площею 0,0991 га, для будівництва і обслуговування житлового будинку, господарських будівель і споруд (присадибна ділянка), гр. </w:t>
      </w:r>
      <w:proofErr w:type="spellStart"/>
      <w:r w:rsidRPr="002C2530">
        <w:rPr>
          <w:rFonts w:ascii="Times New Roman" w:hAnsi="Times New Roman" w:cs="Times New Roman"/>
          <w:sz w:val="28"/>
          <w:szCs w:val="24"/>
          <w:lang w:val="uk-UA"/>
        </w:rPr>
        <w:t>Шавга</w:t>
      </w:r>
      <w:proofErr w:type="spellEnd"/>
      <w:r w:rsidRPr="002C2530">
        <w:rPr>
          <w:rFonts w:ascii="Times New Roman" w:hAnsi="Times New Roman" w:cs="Times New Roman"/>
          <w:sz w:val="28"/>
          <w:szCs w:val="24"/>
          <w:lang w:val="uk-UA"/>
        </w:rPr>
        <w:t xml:space="preserve"> Віктору Леонідовичу, що розташована за адресою: Одеська область, Одеський район, Фонтанська сільська рада, с-ще Ліски, вул. Заболотного, 10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 w:rsidRPr="002C2530">
        <w:rPr>
          <w:rFonts w:ascii="Times New Roman" w:hAnsi="Times New Roman" w:cs="Times New Roman"/>
          <w:sz w:val="28"/>
          <w:szCs w:val="24"/>
          <w:lang w:val="uk-UA"/>
        </w:rPr>
        <w:t xml:space="preserve"> кадастровий номер 5122783200:01:002:3204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Шавзі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Віктору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Леонідовичу безоплатно у </w:t>
      </w:r>
      <w:r w:rsidR="007F4E4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0,0991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 w:rsidR="001B56AE">
        <w:rPr>
          <w:rFonts w:ascii="Times New Roman" w:hAnsi="Times New Roman" w:cs="Times New Roman"/>
          <w:sz w:val="28"/>
          <w:szCs w:val="24"/>
          <w:lang w:val="uk-UA"/>
        </w:rPr>
        <w:t>деська область, Одеський район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Pr="002C2530">
        <w:rPr>
          <w:rFonts w:ascii="Times New Roman" w:hAnsi="Times New Roman" w:cs="Times New Roman"/>
          <w:sz w:val="28"/>
          <w:szCs w:val="24"/>
          <w:lang w:val="uk-UA"/>
        </w:rPr>
        <w:t>с-ще Ліски, вул. Заболотного, 10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 w:rsidRPr="002C2530">
        <w:rPr>
          <w:rFonts w:ascii="Times New Roman" w:hAnsi="Times New Roman" w:cs="Times New Roman"/>
          <w:sz w:val="28"/>
          <w:szCs w:val="24"/>
          <w:lang w:val="uk-UA"/>
        </w:rPr>
        <w:t xml:space="preserve"> кадастровий номер 5122783200:01:002:3204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C2530" w:rsidRDefault="002C2530" w:rsidP="002C253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Шавзі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Віктору Леонідовичу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Шавгу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Віктора Леонідовича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1B56AE" w:rsidRDefault="001B56A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  Під час використання земельної ділянки дотримуватися обмежень у її використанні, зареєстрованого у Державному земельному кадастрі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вимог, передбачених Законом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 "Про електроенергетику" Постанова Кабінету міністрів України "Про затвердження Правил охорони електричних мере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ж", від 16.10.1997 № 575/97-ВР,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Земельним кодексом та Водним кодексом України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вид обмеження у використанні земельної ділянки :-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одоохоронна зона (площа на яку поширюється дія обмежень -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0,0991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га), -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анітарно-захисна зона навколо (уздовж) об'єкта енергетичної системи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- 0,0130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га).</w:t>
      </w:r>
    </w:p>
    <w:p w:rsidR="002C2530" w:rsidRPr="00BA3EBB" w:rsidRDefault="001B56A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</w:t>
      </w:r>
      <w:r w:rsidR="002C253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2C253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C2530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C2530" w:rsidRDefault="002C2530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14331F" w:rsidRPr="0014331F" w:rsidRDefault="0014331F" w:rsidP="0014331F">
      <w:pPr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Pr="0014331F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14331F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bookmarkEnd w:id="0"/>
    <w:p w:rsidR="0014331F" w:rsidRPr="0014331F" w:rsidRDefault="0014331F" w:rsidP="0014331F">
      <w:pPr>
        <w:spacing w:after="160" w:line="25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4C54" w:rsidRPr="0014331F" w:rsidRDefault="006C4C54" w:rsidP="002C2530"/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sectPr w:rsidR="006C4C5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D8"/>
    <w:rsid w:val="00006710"/>
    <w:rsid w:val="0014331F"/>
    <w:rsid w:val="00192FD8"/>
    <w:rsid w:val="001B56AE"/>
    <w:rsid w:val="002C2530"/>
    <w:rsid w:val="003A75EF"/>
    <w:rsid w:val="003F2634"/>
    <w:rsid w:val="00412D12"/>
    <w:rsid w:val="00417C38"/>
    <w:rsid w:val="005C3079"/>
    <w:rsid w:val="006C4C54"/>
    <w:rsid w:val="00777DA6"/>
    <w:rsid w:val="007911E2"/>
    <w:rsid w:val="007F4E4C"/>
    <w:rsid w:val="00A7701E"/>
    <w:rsid w:val="00C2780A"/>
    <w:rsid w:val="00C65BBA"/>
    <w:rsid w:val="00D0657B"/>
    <w:rsid w:val="00D7674E"/>
    <w:rsid w:val="00EC3124"/>
    <w:rsid w:val="00F27C26"/>
    <w:rsid w:val="00F9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E7FC8"/>
  <w15:chartTrackingRefBased/>
  <w15:docId w15:val="{5F366833-0E95-4216-99B1-A605B989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53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C253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5C30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143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6">
    <w:name w:val="Table Grid"/>
    <w:basedOn w:val="a1"/>
    <w:uiPriority w:val="59"/>
    <w:rsid w:val="0014331F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43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331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3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2025-06-11T06:36:00Z</cp:lastPrinted>
  <dcterms:created xsi:type="dcterms:W3CDTF">2025-06-11T05:10:00Z</dcterms:created>
  <dcterms:modified xsi:type="dcterms:W3CDTF">2025-06-11T06:37:00Z</dcterms:modified>
</cp:coreProperties>
</file>